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26" w:rsidRDefault="00F73D26" w:rsidP="00F73D26">
      <w:pPr>
        <w:tabs>
          <w:tab w:val="left" w:pos="9214"/>
        </w:tabs>
        <w:autoSpaceDE w:val="0"/>
        <w:autoSpaceDN w:val="0"/>
        <w:adjustRightInd w:val="0"/>
        <w:ind w:right="1"/>
        <w:jc w:val="center"/>
        <w:rPr>
          <w:sz w:val="24"/>
          <w:szCs w:val="24"/>
          <w:lang w:val="ro-RO"/>
        </w:rPr>
      </w:pPr>
    </w:p>
    <w:p w:rsidR="00F73D26" w:rsidRDefault="00F73D26" w:rsidP="00F73D26">
      <w:pPr>
        <w:tabs>
          <w:tab w:val="left" w:pos="9214"/>
        </w:tabs>
        <w:autoSpaceDE w:val="0"/>
        <w:autoSpaceDN w:val="0"/>
        <w:adjustRightInd w:val="0"/>
        <w:ind w:right="1"/>
        <w:jc w:val="center"/>
        <w:rPr>
          <w:sz w:val="24"/>
          <w:szCs w:val="24"/>
          <w:lang w:val="ro-RO"/>
        </w:rPr>
      </w:pPr>
    </w:p>
    <w:p w:rsidR="00F73D26" w:rsidRDefault="00F73D26" w:rsidP="00F73D26">
      <w:pPr>
        <w:tabs>
          <w:tab w:val="left" w:pos="9214"/>
        </w:tabs>
        <w:autoSpaceDE w:val="0"/>
        <w:autoSpaceDN w:val="0"/>
        <w:adjustRightInd w:val="0"/>
        <w:ind w:right="1"/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-  1  -          </w:t>
      </w:r>
    </w:p>
    <w:p w:rsidR="00F73D26" w:rsidRDefault="00F73D26" w:rsidP="00F73D26">
      <w:pPr>
        <w:tabs>
          <w:tab w:val="left" w:pos="9214"/>
        </w:tabs>
        <w:autoSpaceDE w:val="0"/>
        <w:autoSpaceDN w:val="0"/>
        <w:adjustRightInd w:val="0"/>
        <w:ind w:right="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</w:t>
      </w:r>
    </w:p>
    <w:p w:rsidR="00F73D26" w:rsidRDefault="00F73D26" w:rsidP="00F73D26">
      <w:pPr>
        <w:tabs>
          <w:tab w:val="left" w:pos="9214"/>
        </w:tabs>
        <w:autoSpaceDE w:val="0"/>
        <w:autoSpaceDN w:val="0"/>
        <w:adjustRightInd w:val="0"/>
        <w:ind w:right="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ROMÂNIA</w:t>
      </w:r>
    </w:p>
    <w:p w:rsidR="00F73D26" w:rsidRDefault="00F73D26" w:rsidP="00F73D26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JUDEŢUL BISTRIŢA - NĂSĂUD                                                                             </w:t>
      </w:r>
    </w:p>
    <w:p w:rsidR="00F73D26" w:rsidRDefault="00F73D26" w:rsidP="00F73D26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CONSILIUL LOCAL AL COMUNEI</w:t>
      </w:r>
    </w:p>
    <w:p w:rsidR="00F73D26" w:rsidRDefault="00F73D26" w:rsidP="00F73D26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RODNA</w:t>
      </w:r>
    </w:p>
    <w:p w:rsidR="00F73D26" w:rsidRDefault="00F73D26" w:rsidP="00F73D26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Nr.6580  din  24.11.2022</w:t>
      </w:r>
    </w:p>
    <w:p w:rsidR="00F73D26" w:rsidRDefault="00F73D26" w:rsidP="00F73D26">
      <w:pPr>
        <w:tabs>
          <w:tab w:val="left" w:pos="9214"/>
        </w:tabs>
        <w:rPr>
          <w:sz w:val="24"/>
          <w:szCs w:val="24"/>
          <w:lang w:val="ro-RO"/>
        </w:rPr>
      </w:pPr>
    </w:p>
    <w:p w:rsidR="00F73D26" w:rsidRDefault="00F73D26" w:rsidP="00F73D26">
      <w:pPr>
        <w:tabs>
          <w:tab w:val="left" w:pos="9214"/>
        </w:tabs>
        <w:rPr>
          <w:sz w:val="24"/>
          <w:szCs w:val="24"/>
          <w:lang w:val="ro-RO"/>
        </w:rPr>
      </w:pPr>
    </w:p>
    <w:p w:rsidR="00F73D26" w:rsidRDefault="00F73D26" w:rsidP="00F73D26">
      <w:pPr>
        <w:tabs>
          <w:tab w:val="left" w:pos="9214"/>
        </w:tabs>
        <w:rPr>
          <w:sz w:val="24"/>
          <w:szCs w:val="24"/>
          <w:lang w:val="ro-RO"/>
        </w:rPr>
      </w:pPr>
    </w:p>
    <w:p w:rsidR="00F73D26" w:rsidRDefault="00F73D26" w:rsidP="00F73D26">
      <w:pPr>
        <w:pStyle w:val="Heading1"/>
        <w:tabs>
          <w:tab w:val="left" w:pos="9214"/>
        </w:tabs>
        <w:jc w:val="center"/>
        <w:rPr>
          <w:szCs w:val="28"/>
          <w:lang w:val="ro-RO"/>
        </w:rPr>
      </w:pPr>
      <w:r>
        <w:rPr>
          <w:szCs w:val="28"/>
          <w:lang w:val="ro-RO"/>
        </w:rPr>
        <w:t>MINUTA</w:t>
      </w:r>
    </w:p>
    <w:p w:rsidR="00F73D26" w:rsidRDefault="00F73D26" w:rsidP="00F73D26">
      <w:pPr>
        <w:pStyle w:val="Heading1"/>
        <w:tabs>
          <w:tab w:val="left" w:pos="9214"/>
        </w:tabs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ședinței ordinare   a Consiliului Local al comunei Rodna                                                                            din  data de  24 noiembrie 2022</w:t>
      </w:r>
    </w:p>
    <w:p w:rsidR="00F73D26" w:rsidRDefault="00F73D26" w:rsidP="00F73D26">
      <w:pPr>
        <w:tabs>
          <w:tab w:val="left" w:pos="9214"/>
        </w:tabs>
        <w:jc w:val="both"/>
        <w:rPr>
          <w:szCs w:val="28"/>
          <w:lang w:val="ro-RO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La  ședința  ordinară    a  Consiliului   Local   al  comunei Rodna, județul Bistrița –Năsăud, din  data    de  24 noiembrie   2022  , orele  11,00,  au fost prezenți  14  consilieri în funcție , lipsă  fiind domnul Buculei Costel,  din totalul  de 15 consilieri  aleși  și validați.          </w:t>
      </w:r>
    </w:p>
    <w:p w:rsidR="00F73D26" w:rsidRDefault="00F73D26" w:rsidP="00F73D26">
      <w:pPr>
        <w:pStyle w:val="BodyText"/>
        <w:jc w:val="both"/>
        <w:rPr>
          <w:sz w:val="24"/>
          <w:szCs w:val="24"/>
          <w:lang w:val="pt-BR"/>
        </w:rPr>
      </w:pPr>
      <w:r>
        <w:rPr>
          <w:sz w:val="24"/>
          <w:lang w:val="ro-RO"/>
        </w:rPr>
        <w:t xml:space="preserve">         </w:t>
      </w:r>
      <w:proofErr w:type="spellStart"/>
      <w:r>
        <w:rPr>
          <w:sz w:val="24"/>
          <w:szCs w:val="24"/>
        </w:rPr>
        <w:t>Ședința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ordinară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convocată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primarul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domnul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Grapini</w:t>
      </w:r>
      <w:proofErr w:type="spellEnd"/>
      <w:proofErr w:type="gramEnd"/>
      <w:r>
        <w:rPr>
          <w:sz w:val="24"/>
          <w:szCs w:val="24"/>
        </w:rPr>
        <w:t xml:space="preserve"> Valentin – </w:t>
      </w:r>
      <w:proofErr w:type="spellStart"/>
      <w:r>
        <w:rPr>
          <w:sz w:val="24"/>
          <w:szCs w:val="24"/>
        </w:rPr>
        <w:t>Iosif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Dispoziția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293  din 17.11.2022, conform   </w:t>
      </w:r>
      <w:r>
        <w:rPr>
          <w:sz w:val="24"/>
          <w:szCs w:val="24"/>
          <w:lang w:val="pt-BR"/>
        </w:rPr>
        <w:t xml:space="preserve">art.133 alin.(1), litera „a”, art.134 alin.(1) litera </w:t>
      </w:r>
      <w:r>
        <w:rPr>
          <w:sz w:val="24"/>
          <w:szCs w:val="24"/>
        </w:rPr>
        <w:t xml:space="preserve">„a” , </w:t>
      </w:r>
      <w:proofErr w:type="spellStart"/>
      <w:r>
        <w:rPr>
          <w:sz w:val="24"/>
          <w:szCs w:val="24"/>
        </w:rPr>
        <w:t>alin</w:t>
      </w:r>
      <w:proofErr w:type="spellEnd"/>
      <w:r>
        <w:rPr>
          <w:sz w:val="24"/>
          <w:szCs w:val="24"/>
        </w:rPr>
        <w:t xml:space="preserve">.(2) 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alin</w:t>
      </w:r>
      <w:proofErr w:type="spellEnd"/>
      <w:r>
        <w:rPr>
          <w:sz w:val="24"/>
          <w:szCs w:val="24"/>
        </w:rPr>
        <w:t xml:space="preserve">.(3) </w:t>
      </w:r>
      <w:proofErr w:type="spellStart"/>
      <w:r>
        <w:rPr>
          <w:sz w:val="24"/>
          <w:szCs w:val="24"/>
        </w:rPr>
        <w:t>litera</w:t>
      </w:r>
      <w:proofErr w:type="spellEnd"/>
      <w:r>
        <w:rPr>
          <w:sz w:val="24"/>
          <w:szCs w:val="24"/>
        </w:rPr>
        <w:t xml:space="preserve"> „a” din  </w:t>
      </w:r>
      <w:proofErr w:type="spellStart"/>
      <w:r>
        <w:rPr>
          <w:sz w:val="24"/>
          <w:szCs w:val="24"/>
        </w:rPr>
        <w:t>Ordonanța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Urgență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57/ 2019 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>
        <w:rPr>
          <w:sz w:val="24"/>
          <w:szCs w:val="24"/>
          <w:lang w:val="pt-BR"/>
        </w:rPr>
        <w:t>, coroborate cu prevederile  Hotãrârii Consiliului Local al comunei Rodna  nr.42                   din 24 iunie 2021 , privind aprobarea Regulamentului  de organizare şi funcţionare a Consiliului Local Rodna, județul Bistrița – Năsăud, revizuit ca urmare a intrării în vigoare a Ordinului nr.25/2021.</w:t>
      </w:r>
    </w:p>
    <w:p w:rsidR="00F73D26" w:rsidRDefault="00F73D26" w:rsidP="00F73D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În conformitate cu prevederile  art. 75 din Regulamentului  de organizare şi funcţionare a Consiliului Local Rodna, județul Bistrița – Năsăud , privitor la Regimul general aplicabil conflictului de interese , domnul consilier Cozonac Ioan  anunță că, are un interes personal  la adoptarea Hotărârii  Consiliului Local </w:t>
      </w:r>
      <w:r>
        <w:rPr>
          <w:color w:val="000000"/>
          <w:sz w:val="24"/>
          <w:szCs w:val="24"/>
          <w:lang w:val="pt-BR"/>
        </w:rPr>
        <w:t xml:space="preserve">privind aprobarea  </w:t>
      </w:r>
      <w:r>
        <w:rPr>
          <w:sz w:val="24"/>
          <w:szCs w:val="24"/>
          <w:lang w:val="it-IT" w:eastAsia="ar-SA"/>
        </w:rPr>
        <w:t xml:space="preserve"> ,,Listei prețurilor de referință  pentru masa lemnoasă  pe picior ce se va recolta din fondul forestier proprietate publică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2023, l</w:t>
      </w:r>
      <w:r>
        <w:rPr>
          <w:sz w:val="24"/>
          <w:szCs w:val="24"/>
          <w:lang w:val="it-IT" w:eastAsia="ar-SA"/>
        </w:rPr>
        <w:t xml:space="preserve">ista  prețurile pentru vânzarea masei lemnoase pentru populație,  modelul Caietului de Sarcini și  a Contractului  Cadru de vânzare  a masei lemnoase pe picior către operatorii economici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nu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vot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fapt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care  </w:t>
      </w:r>
      <w:proofErr w:type="spellStart"/>
      <w:r>
        <w:rPr>
          <w:sz w:val="24"/>
          <w:szCs w:val="24"/>
        </w:rPr>
        <w:t>votul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său</w:t>
      </w:r>
      <w:proofErr w:type="spellEnd"/>
      <w:r>
        <w:rPr>
          <w:sz w:val="24"/>
          <w:szCs w:val="24"/>
        </w:rPr>
        <w:t xml:space="preserve">  nu 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cvorumul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adoptării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hotărâri</w:t>
      </w:r>
      <w:proofErr w:type="spellEnd"/>
      <w:r>
        <w:rPr>
          <w:sz w:val="24"/>
          <w:szCs w:val="24"/>
        </w:rPr>
        <w:t>.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</w:t>
      </w:r>
      <w:proofErr w:type="spellStart"/>
      <w:r>
        <w:rPr>
          <w:sz w:val="24"/>
          <w:szCs w:val="24"/>
        </w:rPr>
        <w:t>Locul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desfăș</w:t>
      </w:r>
      <w:proofErr w:type="gramStart"/>
      <w:r>
        <w:rPr>
          <w:sz w:val="24"/>
          <w:szCs w:val="24"/>
        </w:rPr>
        <w:t>urare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  <w:lang w:val="ro-RO"/>
        </w:rPr>
        <w:t xml:space="preserve">  sediul Primăriei comunei </w:t>
      </w:r>
      <w:r>
        <w:rPr>
          <w:sz w:val="24"/>
          <w:szCs w:val="24"/>
          <w:lang w:val="pt-BR"/>
        </w:rPr>
        <w:t>Rodna, sala de ședințe corpul „B”.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Ședința a fost condusă de președintele de ședință în exercițiu domnul Cozonac  Ioan.</w:t>
      </w:r>
    </w:p>
    <w:p w:rsidR="00F73D26" w:rsidRDefault="00F73D26" w:rsidP="00F73D26">
      <w:pPr>
        <w:tabs>
          <w:tab w:val="left" w:pos="9214"/>
        </w:tabs>
        <w:jc w:val="both"/>
        <w:rPr>
          <w:sz w:val="16"/>
          <w:szCs w:val="16"/>
          <w:lang w:val="pt-BR"/>
        </w:rPr>
      </w:pPr>
    </w:p>
    <w:p w:rsidR="00F73D26" w:rsidRDefault="00F73D26" w:rsidP="00F73D26">
      <w:pPr>
        <w:tabs>
          <w:tab w:val="left" w:pos="9214"/>
        </w:tabs>
        <w:jc w:val="both"/>
        <w:rPr>
          <w:b/>
          <w:u w:val="single"/>
        </w:rPr>
      </w:pPr>
      <w:r>
        <w:rPr>
          <w:sz w:val="24"/>
          <w:szCs w:val="24"/>
          <w:lang w:val="ro-RO"/>
        </w:rPr>
        <w:t xml:space="preserve">         </w:t>
      </w:r>
      <w:r>
        <w:rPr>
          <w:b/>
          <w:sz w:val="24"/>
          <w:szCs w:val="24"/>
          <w:lang w:val="ro-RO"/>
        </w:rPr>
        <w:t xml:space="preserve">A. Se solicită aprobarea ordinii de zi de către consilierii locali : </w:t>
      </w:r>
      <w:r>
        <w:rPr>
          <w:lang w:val="pt-BR"/>
        </w:rPr>
        <w:t xml:space="preserve">          </w:t>
      </w:r>
    </w:p>
    <w:p w:rsidR="00F73D26" w:rsidRDefault="00F73D26" w:rsidP="00F73D26">
      <w:pPr>
        <w:ind w:right="23"/>
        <w:jc w:val="both"/>
        <w:rPr>
          <w:sz w:val="24"/>
          <w:szCs w:val="24"/>
          <w:lang w:val="ro-RO" w:eastAsia="ar-SA"/>
        </w:rPr>
      </w:pPr>
      <w:r>
        <w:rPr>
          <w:b/>
          <w:sz w:val="24"/>
          <w:szCs w:val="24"/>
          <w:lang w:val="pt-BR"/>
        </w:rPr>
        <w:t xml:space="preserve">         1.</w:t>
      </w:r>
      <w:r>
        <w:rPr>
          <w:sz w:val="24"/>
          <w:szCs w:val="24"/>
          <w:lang w:val="pt-BR"/>
        </w:rPr>
        <w:t>Proiectul de Hotărâre nr.72  din  07.10.2022  p</w:t>
      </w:r>
      <w:r>
        <w:rPr>
          <w:sz w:val="24"/>
          <w:szCs w:val="24"/>
          <w:lang w:val="it-IT" w:eastAsia="ar-SA"/>
        </w:rPr>
        <w:t xml:space="preserve">vind aprobarea  ,,Listei prețurilor de referință  pentru masa lemnoasă  pe picior ce se va recolta din fondul forestier proprietate publică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2023, l</w:t>
      </w:r>
      <w:r>
        <w:rPr>
          <w:sz w:val="24"/>
          <w:szCs w:val="24"/>
          <w:lang w:val="it-IT" w:eastAsia="ar-SA"/>
        </w:rPr>
        <w:t>ista  prețurile pentru vânzarea masei lemnoase pentru populație,  modelul Caietului de Sarcini și  a Contractului  Cadru de vânzare  a masei lemnoase pe picior către operatorii economici”</w:t>
      </w:r>
      <w:r>
        <w:rPr>
          <w:sz w:val="24"/>
          <w:szCs w:val="24"/>
          <w:lang w:val="ro-RO" w:eastAsia="ar-SA"/>
        </w:rPr>
        <w:t>;</w:t>
      </w:r>
    </w:p>
    <w:p w:rsidR="00F73D26" w:rsidRDefault="00F73D26" w:rsidP="00F73D2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  <w:lang w:val="pt-BR"/>
        </w:rPr>
        <w:t xml:space="preserve">         2. </w:t>
      </w:r>
      <w:r>
        <w:rPr>
          <w:sz w:val="24"/>
          <w:szCs w:val="24"/>
          <w:lang w:val="pt-BR"/>
        </w:rPr>
        <w:t xml:space="preserve">Proiectul de Hotărâre nr. 86 din 17.11.2022 </w:t>
      </w:r>
      <w:proofErr w:type="spellStart"/>
      <w:r>
        <w:rPr>
          <w:sz w:val="24"/>
          <w:szCs w:val="24"/>
          <w:lang w:val="fr-FR"/>
        </w:rPr>
        <w:t>privind</w:t>
      </w:r>
      <w:proofErr w:type="spellEnd"/>
      <w:r>
        <w:rPr>
          <w:sz w:val="24"/>
          <w:szCs w:val="24"/>
          <w:lang w:val="fr-FR"/>
        </w:rPr>
        <w:t xml:space="preserve">  </w:t>
      </w:r>
      <w:proofErr w:type="spellStart"/>
      <w:r>
        <w:rPr>
          <w:sz w:val="24"/>
          <w:szCs w:val="24"/>
          <w:lang w:val="fr-FR"/>
        </w:rPr>
        <w:t>participarea</w:t>
      </w:r>
      <w:proofErr w:type="spellEnd"/>
      <w:r>
        <w:rPr>
          <w:bCs/>
          <w:sz w:val="24"/>
          <w:szCs w:val="24"/>
        </w:rPr>
        <w:t xml:space="preserve">   la  „</w:t>
      </w:r>
      <w:proofErr w:type="spellStart"/>
      <w:r>
        <w:rPr>
          <w:bCs/>
          <w:sz w:val="24"/>
          <w:szCs w:val="24"/>
        </w:rPr>
        <w:t>Programul</w:t>
      </w:r>
      <w:proofErr w:type="spellEnd"/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privind</w:t>
      </w:r>
      <w:proofErr w:type="spellEnd"/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creșterea</w:t>
      </w:r>
      <w:proofErr w:type="spellEnd"/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eficienței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energetice</w:t>
      </w:r>
      <w:proofErr w:type="spellEnd"/>
      <w:r>
        <w:rPr>
          <w:bCs/>
          <w:sz w:val="24"/>
          <w:szCs w:val="24"/>
        </w:rPr>
        <w:t xml:space="preserve"> a </w:t>
      </w:r>
      <w:proofErr w:type="spellStart"/>
      <w:r>
        <w:rPr>
          <w:bCs/>
          <w:sz w:val="24"/>
          <w:szCs w:val="24"/>
        </w:rPr>
        <w:t>infrastructurii</w:t>
      </w:r>
      <w:proofErr w:type="spellEnd"/>
      <w:r>
        <w:rPr>
          <w:bCs/>
          <w:sz w:val="24"/>
          <w:szCs w:val="24"/>
        </w:rPr>
        <w:t xml:space="preserve">   de   </w:t>
      </w:r>
      <w:proofErr w:type="spellStart"/>
      <w:r>
        <w:rPr>
          <w:bCs/>
          <w:sz w:val="24"/>
          <w:szCs w:val="24"/>
        </w:rPr>
        <w:t>iluminat</w:t>
      </w:r>
      <w:proofErr w:type="spellEnd"/>
      <w:r>
        <w:rPr>
          <w:bCs/>
          <w:sz w:val="24"/>
          <w:szCs w:val="24"/>
        </w:rPr>
        <w:t xml:space="preserve">  public” </w:t>
      </w:r>
      <w:proofErr w:type="spellStart"/>
      <w:r>
        <w:rPr>
          <w:sz w:val="24"/>
          <w:szCs w:val="24"/>
        </w:rPr>
        <w:t>finanțat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Ministerul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Mediului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Pădurilor</w:t>
      </w:r>
      <w:proofErr w:type="spellEnd"/>
      <w:r>
        <w:rPr>
          <w:sz w:val="24"/>
          <w:szCs w:val="24"/>
        </w:rPr>
        <w:t xml:space="preserve"> – A.F.M.,</w:t>
      </w:r>
      <w:r>
        <w:rPr>
          <w:bCs/>
          <w:sz w:val="24"/>
          <w:szCs w:val="24"/>
        </w:rPr>
        <w:t xml:space="preserve">  cu </w:t>
      </w:r>
      <w:proofErr w:type="spellStart"/>
      <w:r>
        <w:rPr>
          <w:bCs/>
          <w:sz w:val="24"/>
          <w:szCs w:val="24"/>
        </w:rPr>
        <w:t>investiția</w:t>
      </w:r>
      <w:proofErr w:type="spellEnd"/>
      <w:r>
        <w:rPr>
          <w:bCs/>
          <w:sz w:val="24"/>
          <w:szCs w:val="24"/>
        </w:rPr>
        <w:t xml:space="preserve">  „</w:t>
      </w:r>
      <w:proofErr w:type="spellStart"/>
      <w:r>
        <w:rPr>
          <w:bCs/>
          <w:sz w:val="24"/>
          <w:szCs w:val="24"/>
        </w:rPr>
        <w:t>Creșterea</w:t>
      </w:r>
      <w:proofErr w:type="spellEnd"/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eficienței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energetice</w:t>
      </w:r>
      <w:proofErr w:type="spellEnd"/>
      <w:r>
        <w:rPr>
          <w:bCs/>
          <w:sz w:val="24"/>
          <w:szCs w:val="24"/>
        </w:rPr>
        <w:t xml:space="preserve"> a </w:t>
      </w:r>
      <w:proofErr w:type="spellStart"/>
      <w:r>
        <w:rPr>
          <w:bCs/>
          <w:sz w:val="24"/>
          <w:szCs w:val="24"/>
        </w:rPr>
        <w:t>infrastructurii</w:t>
      </w:r>
      <w:proofErr w:type="spellEnd"/>
      <w:r>
        <w:rPr>
          <w:bCs/>
          <w:sz w:val="24"/>
          <w:szCs w:val="24"/>
        </w:rPr>
        <w:t xml:space="preserve">  de   </w:t>
      </w:r>
      <w:proofErr w:type="spellStart"/>
      <w:r>
        <w:rPr>
          <w:bCs/>
          <w:sz w:val="24"/>
          <w:szCs w:val="24"/>
        </w:rPr>
        <w:t>iluminat</w:t>
      </w:r>
      <w:proofErr w:type="spellEnd"/>
      <w:r>
        <w:rPr>
          <w:bCs/>
          <w:sz w:val="24"/>
          <w:szCs w:val="24"/>
        </w:rPr>
        <w:t xml:space="preserve">  public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,  </w:t>
      </w:r>
      <w:proofErr w:type="spellStart"/>
      <w:r>
        <w:rPr>
          <w:sz w:val="24"/>
          <w:szCs w:val="24"/>
        </w:rPr>
        <w:t>județul</w:t>
      </w:r>
      <w:proofErr w:type="spellEnd"/>
      <w:r>
        <w:rPr>
          <w:sz w:val="24"/>
          <w:szCs w:val="24"/>
        </w:rPr>
        <w:t xml:space="preserve"> Bistrița – </w:t>
      </w:r>
      <w:proofErr w:type="spellStart"/>
      <w:r>
        <w:rPr>
          <w:sz w:val="24"/>
          <w:szCs w:val="24"/>
        </w:rPr>
        <w:t>Năsăud</w:t>
      </w:r>
      <w:proofErr w:type="spellEnd"/>
      <w:r>
        <w:rPr>
          <w:sz w:val="24"/>
          <w:szCs w:val="24"/>
        </w:rPr>
        <w:t xml:space="preserve"> ”;</w:t>
      </w:r>
    </w:p>
    <w:p w:rsidR="00F73D26" w:rsidRDefault="00F73D26" w:rsidP="00F73D26">
      <w:pPr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         </w:t>
      </w:r>
      <w:r>
        <w:rPr>
          <w:b/>
          <w:sz w:val="24"/>
          <w:szCs w:val="24"/>
          <w:lang w:val="pt-BR"/>
        </w:rPr>
        <w:t>3.</w:t>
      </w:r>
      <w:r>
        <w:rPr>
          <w:sz w:val="24"/>
          <w:szCs w:val="24"/>
          <w:lang w:val="pt-BR"/>
        </w:rPr>
        <w:t xml:space="preserve"> Proiectul de Hotărâre nr.87 din 17.11.2022</w:t>
      </w:r>
      <w:r>
        <w:rPr>
          <w:rFonts w:eastAsia="Calibri"/>
          <w:bCs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burselor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școlare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cuantumul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elevii</w:t>
      </w:r>
      <w:proofErr w:type="spellEnd"/>
      <w:r>
        <w:rPr>
          <w:sz w:val="24"/>
          <w:szCs w:val="24"/>
        </w:rPr>
        <w:t xml:space="preserve"> din  </w:t>
      </w:r>
      <w:proofErr w:type="spellStart"/>
      <w:r>
        <w:rPr>
          <w:sz w:val="24"/>
          <w:szCs w:val="24"/>
        </w:rPr>
        <w:t>înv</w:t>
      </w:r>
      <w:r>
        <w:rPr>
          <w:rFonts w:eastAsia="TimesNewRoman"/>
          <w:sz w:val="24"/>
          <w:szCs w:val="24"/>
        </w:rPr>
        <w:t>ăţă</w:t>
      </w:r>
      <w:r>
        <w:rPr>
          <w:sz w:val="24"/>
          <w:szCs w:val="24"/>
        </w:rPr>
        <w:t>mânul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preuniversitar</w:t>
      </w:r>
      <w:proofErr w:type="spellEnd"/>
      <w:r>
        <w:rPr>
          <w:sz w:val="24"/>
          <w:szCs w:val="24"/>
        </w:rPr>
        <w:t xml:space="preserve"> de stat al  </w:t>
      </w:r>
      <w:proofErr w:type="spellStart"/>
      <w:r>
        <w:rPr>
          <w:sz w:val="24"/>
          <w:szCs w:val="24"/>
        </w:rPr>
        <w:t>Liceului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Tehnologic</w:t>
      </w:r>
      <w:proofErr w:type="spellEnd"/>
      <w:r>
        <w:rPr>
          <w:sz w:val="24"/>
          <w:szCs w:val="24"/>
        </w:rPr>
        <w:t xml:space="preserve">                                                     „ Florian </w:t>
      </w:r>
      <w:proofErr w:type="spellStart"/>
      <w:r>
        <w:rPr>
          <w:sz w:val="24"/>
          <w:szCs w:val="24"/>
        </w:rPr>
        <w:t>Porcius</w:t>
      </w:r>
      <w:proofErr w:type="spellEnd"/>
      <w:r>
        <w:rPr>
          <w:sz w:val="24"/>
          <w:szCs w:val="24"/>
        </w:rPr>
        <w:t xml:space="preserve">”  din 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școlar</w:t>
      </w:r>
      <w:proofErr w:type="spellEnd"/>
      <w:r>
        <w:rPr>
          <w:sz w:val="24"/>
          <w:szCs w:val="24"/>
        </w:rPr>
        <w:t xml:space="preserve">  2022-2023;</w:t>
      </w:r>
    </w:p>
    <w:p w:rsidR="00F73D26" w:rsidRDefault="00F73D26" w:rsidP="00F73D26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pt-BR"/>
        </w:rPr>
        <w:t xml:space="preserve">         </w:t>
      </w:r>
      <w:r>
        <w:rPr>
          <w:b/>
          <w:sz w:val="24"/>
          <w:szCs w:val="24"/>
          <w:lang w:val="pt-BR"/>
        </w:rPr>
        <w:t>4.</w:t>
      </w:r>
      <w:r>
        <w:rPr>
          <w:sz w:val="24"/>
          <w:szCs w:val="24"/>
          <w:lang w:val="pt-BR"/>
        </w:rPr>
        <w:t xml:space="preserve"> Proiectul de Hotărâre nr.88 din 17.11.2022</w:t>
      </w:r>
      <w:r>
        <w:rPr>
          <w:rFonts w:eastAsia="Calibri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fr-FR"/>
        </w:rPr>
        <w:t>privind</w:t>
      </w:r>
      <w:proofErr w:type="spellEnd"/>
      <w:r>
        <w:rPr>
          <w:sz w:val="24"/>
          <w:szCs w:val="24"/>
          <w:lang w:val="fr-FR"/>
        </w:rPr>
        <w:t xml:space="preserve">  </w:t>
      </w:r>
      <w:proofErr w:type="spellStart"/>
      <w:r>
        <w:rPr>
          <w:sz w:val="24"/>
          <w:szCs w:val="24"/>
          <w:lang w:val="fr-FR"/>
        </w:rPr>
        <w:t>aprobarea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modificărilor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tehnice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ale</w:t>
      </w:r>
      <w:proofErr w:type="spellEnd"/>
      <w:r>
        <w:rPr>
          <w:sz w:val="24"/>
          <w:szCs w:val="24"/>
          <w:lang w:val="fr-FR"/>
        </w:rPr>
        <w:t xml:space="preserve">  </w:t>
      </w:r>
      <w:proofErr w:type="spellStart"/>
      <w:r>
        <w:rPr>
          <w:sz w:val="24"/>
          <w:szCs w:val="24"/>
          <w:lang w:val="fr-FR"/>
        </w:rPr>
        <w:t>proiectului</w:t>
      </w:r>
      <w:proofErr w:type="spellEnd"/>
      <w:r>
        <w:rPr>
          <w:sz w:val="24"/>
          <w:szCs w:val="24"/>
          <w:lang w:val="ro-RO"/>
        </w:rPr>
        <w:t xml:space="preserve">  „Extindere sistem de alimentare cu apă  și  rețea de apă uzată   în  comuna Rodna, județul Bistrița – Năsăud, conform dispozițiilor de șantier  nr.1/2020  și  2 /2021 ;</w:t>
      </w:r>
    </w:p>
    <w:p w:rsidR="00F73D26" w:rsidRDefault="00F73D26" w:rsidP="00F73D26">
      <w:pPr>
        <w:pStyle w:val="Heading1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>
        <w:rPr>
          <w:b w:val="0"/>
          <w:sz w:val="24"/>
          <w:szCs w:val="24"/>
          <w:lang w:val="pt-BR"/>
        </w:rPr>
        <w:t xml:space="preserve">         </w:t>
      </w:r>
      <w:r>
        <w:rPr>
          <w:sz w:val="24"/>
          <w:szCs w:val="24"/>
          <w:lang w:val="pt-BR"/>
        </w:rPr>
        <w:t>5.</w:t>
      </w:r>
      <w:r>
        <w:rPr>
          <w:b w:val="0"/>
          <w:sz w:val="24"/>
          <w:szCs w:val="24"/>
          <w:lang w:val="pt-BR"/>
        </w:rPr>
        <w:t xml:space="preserve"> Proiectul de Hotărâre nr.89 din 17.11.2022</w:t>
      </w:r>
      <w:r>
        <w:rPr>
          <w:rFonts w:eastAsia="Calibri"/>
          <w:b w:val="0"/>
          <w:sz w:val="24"/>
          <w:szCs w:val="24"/>
          <w:lang w:val="pt-BR"/>
        </w:rPr>
        <w:t xml:space="preserve"> </w:t>
      </w:r>
      <w:r>
        <w:rPr>
          <w:b w:val="0"/>
          <w:sz w:val="24"/>
          <w:szCs w:val="24"/>
          <w:lang w:val="pt-BR"/>
        </w:rPr>
        <w:t xml:space="preserve"> </w:t>
      </w:r>
      <w:proofErr w:type="spellStart"/>
      <w:r>
        <w:rPr>
          <w:b w:val="0"/>
          <w:sz w:val="24"/>
          <w:szCs w:val="24"/>
        </w:rPr>
        <w:t>privind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pt-BR"/>
        </w:rPr>
        <w:t xml:space="preserve"> rectificarea bugetului de venituri şi cheltuieli al comunei Rodna, pe anul  2022</w:t>
      </w:r>
      <w:r>
        <w:rPr>
          <w:b w:val="0"/>
          <w:sz w:val="24"/>
          <w:szCs w:val="24"/>
        </w:rPr>
        <w:t xml:space="preserve">; </w:t>
      </w:r>
    </w:p>
    <w:p w:rsidR="00F73D26" w:rsidRDefault="00F73D26" w:rsidP="00F73D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</w:t>
      </w:r>
      <w:r>
        <w:rPr>
          <w:b/>
          <w:sz w:val="24"/>
          <w:szCs w:val="24"/>
          <w:lang w:val="pt-BR"/>
        </w:rPr>
        <w:t>6.</w:t>
      </w:r>
      <w:r>
        <w:rPr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Rezolvarea cererilor depuse la Consiliul  Local  Rodna ; </w:t>
      </w:r>
    </w:p>
    <w:p w:rsidR="00F73D26" w:rsidRDefault="00F73D26" w:rsidP="00F73D26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 xml:space="preserve">         7.</w:t>
      </w:r>
      <w:r>
        <w:rPr>
          <w:sz w:val="24"/>
          <w:szCs w:val="24"/>
          <w:lang w:val="pt-BR"/>
        </w:rPr>
        <w:t xml:space="preserve">  </w:t>
      </w:r>
      <w:proofErr w:type="gramStart"/>
      <w:r>
        <w:rPr>
          <w:sz w:val="24"/>
          <w:szCs w:val="24"/>
          <w:lang w:val="fr-FR"/>
        </w:rPr>
        <w:t>Diverse</w:t>
      </w:r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interpelări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fr-FR" w:eastAsia="en-GB"/>
        </w:rPr>
        <w:t xml:space="preserve"> </w:t>
      </w:r>
    </w:p>
    <w:p w:rsidR="00F73D26" w:rsidRDefault="00F73D26" w:rsidP="00F73D26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Ordinea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zi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este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aprobată</w:t>
      </w:r>
      <w:proofErr w:type="spellEnd"/>
      <w:r>
        <w:rPr>
          <w:sz w:val="24"/>
          <w:szCs w:val="24"/>
        </w:rPr>
        <w:t xml:space="preserve"> cu 14 </w:t>
      </w:r>
      <w:proofErr w:type="spellStart"/>
      <w:r>
        <w:rPr>
          <w:sz w:val="24"/>
          <w:szCs w:val="24"/>
        </w:rPr>
        <w:t>voturi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”.    </w:t>
      </w:r>
    </w:p>
    <w:p w:rsidR="00F73D26" w:rsidRDefault="00F73D26" w:rsidP="00F73D26">
      <w:pPr>
        <w:pStyle w:val="BodyText"/>
        <w:jc w:val="both"/>
        <w:rPr>
          <w:sz w:val="24"/>
          <w:szCs w:val="24"/>
        </w:rPr>
      </w:pPr>
    </w:p>
    <w:p w:rsidR="00F73D26" w:rsidRDefault="00F73D26" w:rsidP="00F73D26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-   2   -</w:t>
      </w:r>
    </w:p>
    <w:p w:rsidR="00F73D26" w:rsidRDefault="00F73D26" w:rsidP="00F73D26">
      <w:pPr>
        <w:pStyle w:val="BodyText"/>
        <w:jc w:val="center"/>
        <w:rPr>
          <w:sz w:val="24"/>
          <w:szCs w:val="24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B.Se solicită aprobarea  procesului verbal al   ședințelor  anterioare .    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Înainte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dezbaterea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înscrise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zi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ședinței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aprobării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procesul</w:t>
      </w:r>
      <w:proofErr w:type="spellEnd"/>
      <w:r>
        <w:rPr>
          <w:sz w:val="24"/>
          <w:szCs w:val="24"/>
        </w:rPr>
        <w:t xml:space="preserve"> verbal al  </w:t>
      </w:r>
      <w:proofErr w:type="spellStart"/>
      <w:r>
        <w:rPr>
          <w:sz w:val="24"/>
          <w:szCs w:val="24"/>
        </w:rPr>
        <w:t>ședinței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 din data  </w:t>
      </w:r>
      <w:r w:rsidR="00C61B3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de  27 </w:t>
      </w:r>
      <w:proofErr w:type="spellStart"/>
      <w:r>
        <w:rPr>
          <w:sz w:val="24"/>
          <w:szCs w:val="24"/>
        </w:rPr>
        <w:t>octombrie</w:t>
      </w:r>
      <w:proofErr w:type="spellEnd"/>
      <w:r>
        <w:rPr>
          <w:sz w:val="24"/>
          <w:szCs w:val="24"/>
        </w:rPr>
        <w:t xml:space="preserve"> 2022, </w:t>
      </w:r>
      <w:proofErr w:type="spellStart"/>
      <w:r>
        <w:rPr>
          <w:sz w:val="24"/>
          <w:szCs w:val="24"/>
        </w:rPr>
        <w:t>ședință</w:t>
      </w:r>
      <w:proofErr w:type="spellEnd"/>
      <w:r>
        <w:rPr>
          <w:sz w:val="24"/>
          <w:szCs w:val="24"/>
        </w:rPr>
        <w:t xml:space="preserve"> care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înregistrată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audiovizual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procesul</w:t>
      </w:r>
      <w:proofErr w:type="spellEnd"/>
      <w:r>
        <w:rPr>
          <w:sz w:val="24"/>
          <w:szCs w:val="24"/>
        </w:rPr>
        <w:t xml:space="preserve"> verbal al </w:t>
      </w:r>
      <w:proofErr w:type="spellStart"/>
      <w:r>
        <w:rPr>
          <w:sz w:val="24"/>
          <w:szCs w:val="24"/>
        </w:rPr>
        <w:t>ședinței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extraordinare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convocată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îndată</w:t>
      </w:r>
      <w:proofErr w:type="spellEnd"/>
      <w:r>
        <w:rPr>
          <w:sz w:val="24"/>
          <w:szCs w:val="24"/>
        </w:rPr>
        <w:t xml:space="preserve"> din  03 </w:t>
      </w:r>
      <w:proofErr w:type="spellStart"/>
      <w:r>
        <w:rPr>
          <w:sz w:val="24"/>
          <w:szCs w:val="24"/>
        </w:rPr>
        <w:t>noiembrie</w:t>
      </w:r>
      <w:proofErr w:type="spellEnd"/>
      <w:r>
        <w:rPr>
          <w:sz w:val="24"/>
          <w:szCs w:val="24"/>
        </w:rPr>
        <w:t xml:space="preserve"> 2022 ,  </w:t>
      </w:r>
      <w:proofErr w:type="spellStart"/>
      <w:r>
        <w:rPr>
          <w:sz w:val="24"/>
          <w:szCs w:val="24"/>
        </w:rPr>
        <w:t>obiecțiuni</w:t>
      </w:r>
      <w:proofErr w:type="spellEnd"/>
      <w:r>
        <w:rPr>
          <w:sz w:val="24"/>
          <w:szCs w:val="24"/>
        </w:rPr>
        <w:t xml:space="preserve"> nu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, se </w:t>
      </w:r>
      <w:proofErr w:type="spell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unanimitate</w:t>
      </w:r>
      <w:proofErr w:type="spellEnd"/>
      <w:r>
        <w:rPr>
          <w:sz w:val="24"/>
          <w:szCs w:val="24"/>
        </w:rPr>
        <w:t>.</w:t>
      </w:r>
    </w:p>
    <w:p w:rsidR="00F73D26" w:rsidRDefault="00F73D26" w:rsidP="00F73D26">
      <w:pPr>
        <w:tabs>
          <w:tab w:val="left" w:pos="9214"/>
        </w:tabs>
        <w:jc w:val="both"/>
        <w:rPr>
          <w:sz w:val="16"/>
          <w:szCs w:val="16"/>
        </w:rPr>
      </w:pPr>
    </w:p>
    <w:p w:rsidR="00F73D26" w:rsidRDefault="00F73D26" w:rsidP="00F73D26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>
        <w:rPr>
          <w:b/>
          <w:sz w:val="24"/>
          <w:szCs w:val="24"/>
          <w:lang w:val="ro-RO"/>
        </w:rPr>
        <w:t>C. Au fost adoptate  cinci    hotărâri</w:t>
      </w:r>
      <w:r>
        <w:rPr>
          <w:sz w:val="24"/>
          <w:szCs w:val="24"/>
          <w:lang w:val="ro-RO"/>
        </w:rPr>
        <w:t>, după cum urmează:</w:t>
      </w:r>
    </w:p>
    <w:p w:rsidR="00F73D26" w:rsidRDefault="00F73D26" w:rsidP="00F73D26">
      <w:pPr>
        <w:jc w:val="both"/>
        <w:rPr>
          <w:sz w:val="16"/>
          <w:szCs w:val="16"/>
          <w:lang w:val="ro-RO"/>
        </w:rPr>
      </w:pPr>
    </w:p>
    <w:p w:rsidR="00F73D26" w:rsidRDefault="00F73D26" w:rsidP="00F73D2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1. Hotărârea nr. 80 / 24.11.2022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pt-BR"/>
        </w:rPr>
        <w:t>p</w:t>
      </w:r>
      <w:r>
        <w:rPr>
          <w:sz w:val="24"/>
          <w:szCs w:val="24"/>
          <w:lang w:val="it-IT" w:eastAsia="ar-SA"/>
        </w:rPr>
        <w:t xml:space="preserve">vind aprobarea  ,,Listei prețurilor de referință  pentru masa lemnoasă  pe picior ce se va recolta din fondul forestier proprietate publică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2023, l</w:t>
      </w:r>
      <w:r>
        <w:rPr>
          <w:sz w:val="24"/>
          <w:szCs w:val="24"/>
          <w:lang w:val="it-IT" w:eastAsia="ar-SA"/>
        </w:rPr>
        <w:t>ista  prețurile pentru vânzarea masei lemnoase pentru populație,  modelul Caietului de Sarcini și  a Contractului  Cadru de vânzare  a masei lemnoase pe picior către operatorii economici</w:t>
      </w:r>
      <w:r>
        <w:rPr>
          <w:b/>
          <w:sz w:val="24"/>
          <w:szCs w:val="24"/>
          <w:lang w:val="ro-RO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forma </w:t>
      </w:r>
      <w:proofErr w:type="spellStart"/>
      <w:r>
        <w:rPr>
          <w:sz w:val="24"/>
          <w:szCs w:val="24"/>
        </w:rPr>
        <w:t>prezentată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inițiator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cu </w:t>
      </w:r>
      <w:r>
        <w:rPr>
          <w:b/>
          <w:sz w:val="24"/>
          <w:szCs w:val="24"/>
          <w:lang w:val="ro-RO"/>
        </w:rPr>
        <w:t>13  voturi „ pentru” ,</w:t>
      </w:r>
      <w:r w:rsidR="00C61B32"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nl-NL"/>
        </w:rPr>
        <w:t xml:space="preserve">     Bauer Anton - Cristian, </w:t>
      </w:r>
      <w:proofErr w:type="spellStart"/>
      <w:r>
        <w:rPr>
          <w:sz w:val="24"/>
          <w:szCs w:val="24"/>
        </w:rPr>
        <w:t>Boldiș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>Cornelia – Alexandra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 xml:space="preserve">Buculei Victor – Doruț,  Cozonac Lazăr, Cozonac Onisim, </w:t>
      </w:r>
      <w:r w:rsidR="00C61B32">
        <w:rPr>
          <w:sz w:val="24"/>
          <w:szCs w:val="24"/>
          <w:lang w:val="pt-BR"/>
        </w:rPr>
        <w:t xml:space="preserve">                        </w:t>
      </w:r>
      <w:r>
        <w:rPr>
          <w:sz w:val="24"/>
          <w:szCs w:val="24"/>
          <w:lang w:val="pt-BR"/>
        </w:rPr>
        <w:t xml:space="preserve">Domide Gherasim, Morozan Dorin – Leontin, Morozan Gherasim,  Nășcan Călin – Honorius, </w:t>
      </w:r>
      <w:r w:rsidR="00C61B32">
        <w:rPr>
          <w:sz w:val="24"/>
          <w:szCs w:val="24"/>
          <w:lang w:val="pt-BR"/>
        </w:rPr>
        <w:t xml:space="preserve">                     </w:t>
      </w:r>
      <w:r>
        <w:rPr>
          <w:sz w:val="24"/>
          <w:szCs w:val="24"/>
          <w:lang w:val="pt-BR"/>
        </w:rPr>
        <w:t>Partene Iosif – Ioan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Porcius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Ionela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Viorica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Sîrbu</w:t>
      </w:r>
      <w:proofErr w:type="spellEnd"/>
      <w:r>
        <w:rPr>
          <w:sz w:val="24"/>
          <w:szCs w:val="24"/>
        </w:rPr>
        <w:t xml:space="preserve"> Marian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Slăvoacă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Viorel</w:t>
      </w:r>
      <w:proofErr w:type="spellEnd"/>
      <w:r>
        <w:rPr>
          <w:sz w:val="24"/>
          <w:szCs w:val="24"/>
        </w:rPr>
        <w:t xml:space="preserve"> ;   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2. Hotărârea nr. 81 / 24.11.2022 </w:t>
      </w:r>
      <w:r>
        <w:rPr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  </w:t>
      </w:r>
      <w:proofErr w:type="spellStart"/>
      <w:r>
        <w:rPr>
          <w:sz w:val="24"/>
          <w:szCs w:val="24"/>
          <w:lang w:val="fr-FR"/>
        </w:rPr>
        <w:t>privind</w:t>
      </w:r>
      <w:proofErr w:type="spellEnd"/>
      <w:r>
        <w:rPr>
          <w:sz w:val="24"/>
          <w:szCs w:val="24"/>
          <w:lang w:val="fr-FR"/>
        </w:rPr>
        <w:t xml:space="preserve">  </w:t>
      </w:r>
      <w:proofErr w:type="spellStart"/>
      <w:r>
        <w:rPr>
          <w:sz w:val="24"/>
          <w:szCs w:val="24"/>
          <w:lang w:val="fr-FR"/>
        </w:rPr>
        <w:t>participarea</w:t>
      </w:r>
      <w:proofErr w:type="spellEnd"/>
      <w:r>
        <w:rPr>
          <w:bCs/>
          <w:sz w:val="24"/>
          <w:szCs w:val="24"/>
        </w:rPr>
        <w:t xml:space="preserve">   la  „</w:t>
      </w:r>
      <w:proofErr w:type="spellStart"/>
      <w:r>
        <w:rPr>
          <w:bCs/>
          <w:sz w:val="24"/>
          <w:szCs w:val="24"/>
        </w:rPr>
        <w:t>Programul</w:t>
      </w:r>
      <w:proofErr w:type="spellEnd"/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privind</w:t>
      </w:r>
      <w:proofErr w:type="spellEnd"/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creșterea</w:t>
      </w:r>
      <w:proofErr w:type="spellEnd"/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eficienței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energetice</w:t>
      </w:r>
      <w:proofErr w:type="spellEnd"/>
      <w:r>
        <w:rPr>
          <w:bCs/>
          <w:sz w:val="24"/>
          <w:szCs w:val="24"/>
        </w:rPr>
        <w:t xml:space="preserve"> a </w:t>
      </w:r>
      <w:proofErr w:type="spellStart"/>
      <w:r>
        <w:rPr>
          <w:bCs/>
          <w:sz w:val="24"/>
          <w:szCs w:val="24"/>
        </w:rPr>
        <w:t>infrastructurii</w:t>
      </w:r>
      <w:proofErr w:type="spellEnd"/>
      <w:r>
        <w:rPr>
          <w:bCs/>
          <w:sz w:val="24"/>
          <w:szCs w:val="24"/>
        </w:rPr>
        <w:t xml:space="preserve">   de   </w:t>
      </w:r>
      <w:proofErr w:type="spellStart"/>
      <w:r>
        <w:rPr>
          <w:bCs/>
          <w:sz w:val="24"/>
          <w:szCs w:val="24"/>
        </w:rPr>
        <w:t>iluminat</w:t>
      </w:r>
      <w:proofErr w:type="spellEnd"/>
      <w:r>
        <w:rPr>
          <w:bCs/>
          <w:sz w:val="24"/>
          <w:szCs w:val="24"/>
        </w:rPr>
        <w:t xml:space="preserve">  public” </w:t>
      </w:r>
      <w:proofErr w:type="spellStart"/>
      <w:r>
        <w:rPr>
          <w:sz w:val="24"/>
          <w:szCs w:val="24"/>
        </w:rPr>
        <w:t>finanțat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Ministerul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Mediului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Pădurilor</w:t>
      </w:r>
      <w:proofErr w:type="spellEnd"/>
      <w:r>
        <w:rPr>
          <w:sz w:val="24"/>
          <w:szCs w:val="24"/>
        </w:rPr>
        <w:t xml:space="preserve"> – A.F.M.,</w:t>
      </w:r>
      <w:r>
        <w:rPr>
          <w:bCs/>
          <w:sz w:val="24"/>
          <w:szCs w:val="24"/>
        </w:rPr>
        <w:t xml:space="preserve">  cu </w:t>
      </w:r>
      <w:proofErr w:type="spellStart"/>
      <w:r>
        <w:rPr>
          <w:bCs/>
          <w:sz w:val="24"/>
          <w:szCs w:val="24"/>
        </w:rPr>
        <w:t>investiția</w:t>
      </w:r>
      <w:proofErr w:type="spellEnd"/>
      <w:r>
        <w:rPr>
          <w:bCs/>
          <w:sz w:val="24"/>
          <w:szCs w:val="24"/>
        </w:rPr>
        <w:t xml:space="preserve">  „</w:t>
      </w:r>
      <w:proofErr w:type="spellStart"/>
      <w:r>
        <w:rPr>
          <w:bCs/>
          <w:sz w:val="24"/>
          <w:szCs w:val="24"/>
        </w:rPr>
        <w:t>Creșterea</w:t>
      </w:r>
      <w:proofErr w:type="spellEnd"/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eficienței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energetice</w:t>
      </w:r>
      <w:proofErr w:type="spellEnd"/>
      <w:r>
        <w:rPr>
          <w:bCs/>
          <w:sz w:val="24"/>
          <w:szCs w:val="24"/>
        </w:rPr>
        <w:t xml:space="preserve"> a </w:t>
      </w:r>
      <w:proofErr w:type="spellStart"/>
      <w:r>
        <w:rPr>
          <w:bCs/>
          <w:sz w:val="24"/>
          <w:szCs w:val="24"/>
        </w:rPr>
        <w:t>infrastructurii</w:t>
      </w:r>
      <w:proofErr w:type="spellEnd"/>
      <w:r>
        <w:rPr>
          <w:bCs/>
          <w:sz w:val="24"/>
          <w:szCs w:val="24"/>
        </w:rPr>
        <w:t xml:space="preserve">  de   </w:t>
      </w:r>
      <w:proofErr w:type="spellStart"/>
      <w:r>
        <w:rPr>
          <w:bCs/>
          <w:sz w:val="24"/>
          <w:szCs w:val="24"/>
        </w:rPr>
        <w:t>iluminat</w:t>
      </w:r>
      <w:proofErr w:type="spellEnd"/>
      <w:r>
        <w:rPr>
          <w:bCs/>
          <w:sz w:val="24"/>
          <w:szCs w:val="24"/>
        </w:rPr>
        <w:t xml:space="preserve">  public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,  </w:t>
      </w:r>
      <w:proofErr w:type="spellStart"/>
      <w:r>
        <w:rPr>
          <w:sz w:val="24"/>
          <w:szCs w:val="24"/>
        </w:rPr>
        <w:t>județul</w:t>
      </w:r>
      <w:proofErr w:type="spellEnd"/>
      <w:r>
        <w:rPr>
          <w:sz w:val="24"/>
          <w:szCs w:val="24"/>
        </w:rPr>
        <w:t xml:space="preserve"> Bistrița – </w:t>
      </w:r>
      <w:proofErr w:type="spellStart"/>
      <w:r>
        <w:rPr>
          <w:sz w:val="24"/>
          <w:szCs w:val="24"/>
        </w:rPr>
        <w:t>Năsăud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forma </w:t>
      </w:r>
      <w:proofErr w:type="spellStart"/>
      <w:r>
        <w:rPr>
          <w:sz w:val="24"/>
          <w:szCs w:val="24"/>
        </w:rPr>
        <w:t>prezentată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inițiator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cu </w:t>
      </w:r>
      <w:r>
        <w:rPr>
          <w:b/>
          <w:sz w:val="24"/>
          <w:szCs w:val="24"/>
          <w:lang w:val="ro-RO"/>
        </w:rPr>
        <w:t xml:space="preserve">14  voturi „ pentru”,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:  </w:t>
      </w:r>
      <w:r>
        <w:rPr>
          <w:sz w:val="24"/>
          <w:szCs w:val="24"/>
          <w:lang w:val="nl-NL"/>
        </w:rPr>
        <w:t xml:space="preserve">Bauer Anton – Cristian, </w:t>
      </w: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Boldiș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>Cornelia –Alexandra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pt-BR"/>
        </w:rPr>
        <w:t>Buculei Victor – Doruț,  Cozonac Ioan, Cozonac Lazăr,                          Cozonac Onisim,  Domide Gherasim, Morozan Dorin – Leontin, Morozan Gherasim,                                     Nășcan Călin – Honorius, Partene Iosif – Ioan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Porcius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Ionela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Viorica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Sîrbu</w:t>
      </w:r>
      <w:proofErr w:type="spellEnd"/>
      <w:r>
        <w:rPr>
          <w:sz w:val="24"/>
          <w:szCs w:val="24"/>
        </w:rPr>
        <w:t xml:space="preserve"> Marian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Slăvoacă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Viorel</w:t>
      </w:r>
      <w:proofErr w:type="spellEnd"/>
      <w:r>
        <w:rPr>
          <w:sz w:val="24"/>
          <w:szCs w:val="24"/>
        </w:rPr>
        <w:t xml:space="preserve"> ;  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3. Hotărârea nr. 82 / 24.11.2022 </w:t>
      </w:r>
      <w:r>
        <w:rPr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burselor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școlare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cuantumul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elevii</w:t>
      </w:r>
      <w:proofErr w:type="spellEnd"/>
      <w:r>
        <w:rPr>
          <w:sz w:val="24"/>
          <w:szCs w:val="24"/>
        </w:rPr>
        <w:t xml:space="preserve"> din  </w:t>
      </w:r>
      <w:proofErr w:type="spellStart"/>
      <w:r>
        <w:rPr>
          <w:sz w:val="24"/>
          <w:szCs w:val="24"/>
        </w:rPr>
        <w:t>înv</w:t>
      </w:r>
      <w:r>
        <w:rPr>
          <w:rFonts w:eastAsia="TimesNewRoman"/>
          <w:sz w:val="24"/>
          <w:szCs w:val="24"/>
        </w:rPr>
        <w:t>ăţă</w:t>
      </w:r>
      <w:r>
        <w:rPr>
          <w:sz w:val="24"/>
          <w:szCs w:val="24"/>
        </w:rPr>
        <w:t>mânul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preuniversitar</w:t>
      </w:r>
      <w:proofErr w:type="spellEnd"/>
      <w:r>
        <w:rPr>
          <w:sz w:val="24"/>
          <w:szCs w:val="24"/>
        </w:rPr>
        <w:t xml:space="preserve"> de stat al  </w:t>
      </w:r>
      <w:proofErr w:type="spellStart"/>
      <w:r>
        <w:rPr>
          <w:sz w:val="24"/>
          <w:szCs w:val="24"/>
        </w:rPr>
        <w:t>Liceului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Tehnologic</w:t>
      </w:r>
      <w:proofErr w:type="spellEnd"/>
      <w:r>
        <w:rPr>
          <w:sz w:val="24"/>
          <w:szCs w:val="24"/>
        </w:rPr>
        <w:t xml:space="preserve">                                                     „ Florian </w:t>
      </w:r>
      <w:proofErr w:type="spellStart"/>
      <w:r>
        <w:rPr>
          <w:sz w:val="24"/>
          <w:szCs w:val="24"/>
        </w:rPr>
        <w:t>Porcius</w:t>
      </w:r>
      <w:proofErr w:type="spellEnd"/>
      <w:r>
        <w:rPr>
          <w:sz w:val="24"/>
          <w:szCs w:val="24"/>
        </w:rPr>
        <w:t xml:space="preserve">”  din 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școlar</w:t>
      </w:r>
      <w:proofErr w:type="spellEnd"/>
      <w:r>
        <w:rPr>
          <w:sz w:val="24"/>
          <w:szCs w:val="24"/>
        </w:rPr>
        <w:t xml:space="preserve">  2022-2023</w:t>
      </w:r>
      <w:r>
        <w:rPr>
          <w:b/>
          <w:sz w:val="24"/>
          <w:szCs w:val="24"/>
          <w:lang w:val="ro-RO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a     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  adoptat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   forma     </w:t>
      </w:r>
      <w:proofErr w:type="spellStart"/>
      <w:r>
        <w:rPr>
          <w:sz w:val="24"/>
          <w:szCs w:val="24"/>
        </w:rPr>
        <w:t>prezentată</w:t>
      </w:r>
      <w:proofErr w:type="spellEnd"/>
      <w:r>
        <w:rPr>
          <w:sz w:val="24"/>
          <w:szCs w:val="24"/>
        </w:rPr>
        <w:t xml:space="preserve">     de     </w:t>
      </w:r>
      <w:r>
        <w:rPr>
          <w:sz w:val="24"/>
          <w:szCs w:val="24"/>
          <w:lang w:val="ro-RO"/>
        </w:rPr>
        <w:t xml:space="preserve">cu </w:t>
      </w:r>
      <w:r>
        <w:rPr>
          <w:b/>
          <w:sz w:val="24"/>
          <w:szCs w:val="24"/>
          <w:lang w:val="ro-RO"/>
        </w:rPr>
        <w:t xml:space="preserve">14  voturi „ pentru”,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:  </w:t>
      </w:r>
      <w:r>
        <w:rPr>
          <w:sz w:val="24"/>
          <w:szCs w:val="24"/>
          <w:lang w:val="nl-NL"/>
        </w:rPr>
        <w:t xml:space="preserve">Bauer Anton – Cristian, </w:t>
      </w: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Boldiș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>Cornelia –Alexandra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pt-BR"/>
        </w:rPr>
        <w:t>Buculei Victor – Doruț,  Cozonac Ioan, Cozonac Lazăr,                          Cozonac Onisim,  Domide Gherasim, Morozan Dorin – Leontin, Morozan Gherasim,                                     Nășcan Călin – Honorius, Partene Iosif – Ioan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Porcius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Ionela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Viorica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Sîrbu</w:t>
      </w:r>
      <w:proofErr w:type="spellEnd"/>
      <w:r>
        <w:rPr>
          <w:sz w:val="24"/>
          <w:szCs w:val="24"/>
        </w:rPr>
        <w:t xml:space="preserve"> Marian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Slăvoacă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Viorel</w:t>
      </w:r>
      <w:proofErr w:type="spellEnd"/>
      <w:r>
        <w:rPr>
          <w:sz w:val="24"/>
          <w:szCs w:val="24"/>
        </w:rPr>
        <w:t xml:space="preserve"> ;  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4. Hotărârea nr. 83 / 24.11.2022 </w:t>
      </w:r>
      <w:r>
        <w:rPr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fr-FR"/>
        </w:rPr>
        <w:t>privind</w:t>
      </w:r>
      <w:proofErr w:type="spellEnd"/>
      <w:r>
        <w:rPr>
          <w:sz w:val="24"/>
          <w:szCs w:val="24"/>
          <w:lang w:val="fr-FR"/>
        </w:rPr>
        <w:t xml:space="preserve">  </w:t>
      </w:r>
      <w:proofErr w:type="spellStart"/>
      <w:r>
        <w:rPr>
          <w:sz w:val="24"/>
          <w:szCs w:val="24"/>
          <w:lang w:val="fr-FR"/>
        </w:rPr>
        <w:t>aprobarea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modificărilor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tehnice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ale</w:t>
      </w:r>
      <w:proofErr w:type="spellEnd"/>
      <w:r>
        <w:rPr>
          <w:sz w:val="24"/>
          <w:szCs w:val="24"/>
          <w:lang w:val="fr-FR"/>
        </w:rPr>
        <w:t xml:space="preserve">  </w:t>
      </w:r>
      <w:proofErr w:type="spellStart"/>
      <w:r>
        <w:rPr>
          <w:sz w:val="24"/>
          <w:szCs w:val="24"/>
          <w:lang w:val="fr-FR"/>
        </w:rPr>
        <w:t>proiectului</w:t>
      </w:r>
      <w:proofErr w:type="spellEnd"/>
      <w:r>
        <w:rPr>
          <w:sz w:val="24"/>
          <w:szCs w:val="24"/>
          <w:lang w:val="ro-RO"/>
        </w:rPr>
        <w:t xml:space="preserve">  „Extindere sistem de alimentare cu apă  și  rețea de apă uzată   în  comuna Rodna, județul Bistrița – Năsăud, conform dispozițiilor de șantier  nr.1/2020  și  2 /2021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forma </w:t>
      </w:r>
      <w:proofErr w:type="spellStart"/>
      <w:r>
        <w:rPr>
          <w:sz w:val="24"/>
          <w:szCs w:val="24"/>
        </w:rPr>
        <w:t>prezentată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inițiator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cu </w:t>
      </w:r>
      <w:r>
        <w:rPr>
          <w:b/>
          <w:sz w:val="24"/>
          <w:szCs w:val="24"/>
          <w:lang w:val="ro-RO"/>
        </w:rPr>
        <w:t xml:space="preserve">14  voturi „ pentru”,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:  </w:t>
      </w:r>
      <w:r>
        <w:rPr>
          <w:sz w:val="24"/>
          <w:szCs w:val="24"/>
          <w:lang w:val="nl-NL"/>
        </w:rPr>
        <w:t xml:space="preserve">Bauer Anton – Cristian, </w:t>
      </w: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Boldiș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>Cornelia –Alexandra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pt-BR"/>
        </w:rPr>
        <w:t>Buculei Victor – Doruț,  Cozonac Ioan, Cozonac Lazăr,                          Cozonac Onisim,  Domide Gherasim, Morozan Dorin – Leontin, Morozan Gherasim,                                     Nășcan Călin – Honorius, Partene Iosif – Ioan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Porcius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Ionela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Viorica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Sîrbu</w:t>
      </w:r>
      <w:proofErr w:type="spellEnd"/>
      <w:r>
        <w:rPr>
          <w:sz w:val="24"/>
          <w:szCs w:val="24"/>
        </w:rPr>
        <w:t xml:space="preserve"> Marian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Slăvoacă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Viorel</w:t>
      </w:r>
      <w:proofErr w:type="spellEnd"/>
      <w:r>
        <w:rPr>
          <w:sz w:val="24"/>
          <w:szCs w:val="24"/>
        </w:rPr>
        <w:t xml:space="preserve"> ;  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5. Hotărârea nr. 84 / 24.11.2022 </w:t>
      </w:r>
      <w:r>
        <w:rPr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 xml:space="preserve"> rectificarea bugetului de venituri şi cheltuieli al comunei Rodna, pe anul  2022,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adoptat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forma </w:t>
      </w:r>
      <w:proofErr w:type="spellStart"/>
      <w:r>
        <w:rPr>
          <w:sz w:val="24"/>
          <w:szCs w:val="24"/>
        </w:rPr>
        <w:t>prezentată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inițiator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cu </w:t>
      </w:r>
      <w:r>
        <w:rPr>
          <w:b/>
          <w:sz w:val="24"/>
          <w:szCs w:val="24"/>
          <w:lang w:val="ro-RO"/>
        </w:rPr>
        <w:t xml:space="preserve">14  voturi „ pentru”,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:  </w:t>
      </w:r>
      <w:r>
        <w:rPr>
          <w:sz w:val="24"/>
          <w:szCs w:val="24"/>
          <w:lang w:val="nl-NL"/>
        </w:rPr>
        <w:t xml:space="preserve">Bauer Anton – Cristian,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Boldiș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>Cornelia –Alexandra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  <w:lang w:val="nl-NL"/>
        </w:rPr>
        <w:t xml:space="preserve">                      </w:t>
      </w:r>
      <w:r>
        <w:rPr>
          <w:sz w:val="24"/>
          <w:szCs w:val="24"/>
          <w:lang w:val="pt-BR"/>
        </w:rPr>
        <w:t>Buculei Victor – Doruț,  Cozonac Ioan, Cozonac Lazăr, Cozonac Onisim,  Domide Gherasim, Morozan Dorin – Leontin, Morozan Gherasim, Nășcan Călin – Honorius, Partene Iosif – Ioan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Porcius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Ionela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Viorica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Sîrbu</w:t>
      </w:r>
      <w:proofErr w:type="spellEnd"/>
      <w:r>
        <w:rPr>
          <w:sz w:val="24"/>
          <w:szCs w:val="24"/>
        </w:rPr>
        <w:t xml:space="preserve"> Marian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Slăvoacă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Viorel</w:t>
      </w:r>
      <w:proofErr w:type="spellEnd"/>
      <w:r>
        <w:rPr>
          <w:sz w:val="24"/>
          <w:szCs w:val="24"/>
        </w:rPr>
        <w:t xml:space="preserve"> ;  </w:t>
      </w:r>
    </w:p>
    <w:p w:rsidR="00F73D26" w:rsidRDefault="00F73D26" w:rsidP="00F73D26">
      <w:pP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Proiecte de hotărâre  înscrise pe ordinea de zi a ședinței și respinse ( neîntrunind numărul de voturi necesare adoptării ) - nu sunt.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Proiecte de hotărâre  înscrise pe ordinea de zi  a ședinței și  retrase de inițiatori  - nu sunt.</w:t>
      </w:r>
    </w:p>
    <w:p w:rsidR="00F73D26" w:rsidRDefault="00F73D26" w:rsidP="00F73D26">
      <w:pPr>
        <w:tabs>
          <w:tab w:val="left" w:pos="9214"/>
        </w:tabs>
        <w:jc w:val="center"/>
        <w:rPr>
          <w:b/>
          <w:sz w:val="24"/>
          <w:szCs w:val="24"/>
          <w:lang w:val="ro-RO"/>
        </w:rPr>
      </w:pPr>
    </w:p>
    <w:p w:rsidR="00F73D26" w:rsidRDefault="00F73D26" w:rsidP="00F73D26">
      <w:pPr>
        <w:tabs>
          <w:tab w:val="left" w:pos="9214"/>
        </w:tabs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>-   3   -</w:t>
      </w:r>
    </w:p>
    <w:p w:rsidR="00F73D26" w:rsidRDefault="00F73D26" w:rsidP="00F73D26">
      <w:pPr>
        <w:tabs>
          <w:tab w:val="left" w:pos="9214"/>
        </w:tabs>
        <w:jc w:val="center"/>
        <w:rPr>
          <w:b/>
          <w:sz w:val="24"/>
          <w:szCs w:val="24"/>
          <w:lang w:val="ro-RO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Ședinţa se încheie la ora  12,00 .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În conformitate cu dispoziţiile art. 11 din Legea nr.52/2003 privind transparenţa decizională în administraţia publică,  republicată, minuta  se  va  afișa  la  sediul  Primăriei comunei Rodna  şi  se va publica  pe site-ul propriu.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pt-BR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pt-BR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PREŞEDINTE  DE  ŞEDINŢÃ,                                   CONTRASEMNEAZÃ             </w:t>
      </w:r>
    </w:p>
    <w:p w:rsidR="00F73D26" w:rsidRDefault="00F73D26" w:rsidP="00F73D26">
      <w:pPr>
        <w:tabs>
          <w:tab w:val="left" w:pos="9214"/>
        </w:tabs>
        <w:ind w:right="-99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COZONAC  IOAN                             SECRETARUL  GENERAL AL COMUNEI,</w:t>
      </w:r>
    </w:p>
    <w:p w:rsidR="00F73D26" w:rsidRDefault="00F73D26" w:rsidP="00F73D26">
      <w:pPr>
        <w:tabs>
          <w:tab w:val="left" w:pos="9214"/>
        </w:tabs>
        <w:rPr>
          <w:sz w:val="24"/>
          <w:lang w:val="ro-RO"/>
        </w:rPr>
      </w:pPr>
      <w:r>
        <w:rPr>
          <w:sz w:val="24"/>
          <w:szCs w:val="24"/>
          <w:lang w:val="pt-BR"/>
        </w:rPr>
        <w:t xml:space="preserve">                                                                                                          NACU  RODICA</w:t>
      </w:r>
    </w:p>
    <w:p w:rsidR="00F73D26" w:rsidRDefault="00F73D26" w:rsidP="00F73D26">
      <w:pPr>
        <w:tabs>
          <w:tab w:val="left" w:pos="9214"/>
        </w:tabs>
        <w:jc w:val="center"/>
        <w:rPr>
          <w:sz w:val="24"/>
          <w:lang w:val="ro-RO"/>
        </w:rPr>
      </w:pPr>
    </w:p>
    <w:p w:rsidR="00F73D26" w:rsidRDefault="00F73D26" w:rsidP="00F73D26">
      <w:pPr>
        <w:tabs>
          <w:tab w:val="left" w:pos="9214"/>
        </w:tabs>
        <w:jc w:val="center"/>
        <w:rPr>
          <w:sz w:val="24"/>
          <w:lang w:val="ro-RO"/>
        </w:rPr>
      </w:pPr>
    </w:p>
    <w:p w:rsidR="00F73D26" w:rsidRDefault="00F73D26" w:rsidP="00F73D26">
      <w:pPr>
        <w:tabs>
          <w:tab w:val="left" w:pos="9214"/>
        </w:tabs>
        <w:jc w:val="center"/>
        <w:rPr>
          <w:sz w:val="24"/>
          <w:lang w:val="ro-RO"/>
        </w:rPr>
      </w:pPr>
    </w:p>
    <w:p w:rsidR="00F73D26" w:rsidRDefault="00F73D26" w:rsidP="00F73D26">
      <w:pPr>
        <w:autoSpaceDE w:val="0"/>
        <w:autoSpaceDN w:val="0"/>
        <w:adjustRightInd w:val="0"/>
        <w:ind w:right="1"/>
        <w:jc w:val="both"/>
        <w:rPr>
          <w:sz w:val="24"/>
          <w:lang w:val="ro-RO"/>
        </w:rPr>
      </w:pPr>
    </w:p>
    <w:p w:rsidR="00F73D26" w:rsidRDefault="00F73D26" w:rsidP="00F73D26">
      <w:pPr>
        <w:autoSpaceDE w:val="0"/>
        <w:autoSpaceDN w:val="0"/>
        <w:adjustRightInd w:val="0"/>
        <w:ind w:right="1"/>
        <w:jc w:val="both"/>
        <w:rPr>
          <w:sz w:val="24"/>
          <w:lang w:val="ro-RO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lang w:val="ro-RO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lang w:val="ro-RO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lang w:val="ro-RO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lang w:val="ro-RO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lang w:val="ro-RO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lang w:val="ro-RO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lang w:val="ro-RO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lang w:val="ro-RO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lang w:val="ro-RO"/>
        </w:rPr>
      </w:pPr>
    </w:p>
    <w:p w:rsidR="00F73D26" w:rsidRDefault="00F73D26" w:rsidP="00F73D26">
      <w:pPr>
        <w:jc w:val="both"/>
        <w:rPr>
          <w:sz w:val="24"/>
          <w:szCs w:val="24"/>
          <w:lang w:val="ro-RO"/>
        </w:rPr>
      </w:pPr>
    </w:p>
    <w:p w:rsidR="00002418" w:rsidRDefault="00C61B32"/>
    <w:sectPr w:rsidR="00002418" w:rsidSect="00F73D26">
      <w:pgSz w:w="11906" w:h="16838"/>
      <w:pgMar w:top="567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E005DF"/>
    <w:multiLevelType w:val="hybridMultilevel"/>
    <w:tmpl w:val="D3667AF4"/>
    <w:styleLink w:val="ImportedStyle5"/>
    <w:lvl w:ilvl="0" w:tplc="77384190">
      <w:start w:val="1"/>
      <w:numFmt w:val="lowerLetter"/>
      <w:lvlText w:val="%1)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E98ABFE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3DC82CC">
      <w:start w:val="1"/>
      <w:numFmt w:val="lowerRoman"/>
      <w:lvlText w:val="%3."/>
      <w:lvlJc w:val="left"/>
      <w:pPr>
        <w:tabs>
          <w:tab w:val="num" w:pos="2149"/>
        </w:tabs>
        <w:ind w:left="1440" w:firstLine="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006624A">
      <w:start w:val="1"/>
      <w:numFmt w:val="decimal"/>
      <w:lvlText w:val="%4."/>
      <w:lvlJc w:val="left"/>
      <w:pPr>
        <w:tabs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F567C24">
      <w:start w:val="1"/>
      <w:numFmt w:val="lowerLetter"/>
      <w:lvlText w:val="%5."/>
      <w:lvlJc w:val="left"/>
      <w:pPr>
        <w:tabs>
          <w:tab w:val="num" w:pos="3589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A6630E0">
      <w:start w:val="1"/>
      <w:numFmt w:val="lowerRoman"/>
      <w:lvlText w:val="%6."/>
      <w:lvlJc w:val="left"/>
      <w:pPr>
        <w:tabs>
          <w:tab w:val="num" w:pos="4309"/>
        </w:tabs>
        <w:ind w:left="3600" w:firstLine="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A1E434E">
      <w:start w:val="1"/>
      <w:numFmt w:val="decimal"/>
      <w:lvlText w:val="%7."/>
      <w:lvlJc w:val="left"/>
      <w:pPr>
        <w:tabs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B64002C">
      <w:start w:val="1"/>
      <w:numFmt w:val="lowerLetter"/>
      <w:lvlText w:val="%8."/>
      <w:lvlJc w:val="left"/>
      <w:pPr>
        <w:tabs>
          <w:tab w:val="num" w:pos="5749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68AEE3E">
      <w:start w:val="1"/>
      <w:numFmt w:val="lowerRoman"/>
      <w:lvlText w:val="%9."/>
      <w:lvlJc w:val="left"/>
      <w:pPr>
        <w:tabs>
          <w:tab w:val="num" w:pos="6469"/>
        </w:tabs>
        <w:ind w:left="5760" w:firstLine="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EA"/>
    <w:rsid w:val="0004202C"/>
    <w:rsid w:val="006435EA"/>
    <w:rsid w:val="00C61B32"/>
    <w:rsid w:val="00D747FE"/>
    <w:rsid w:val="00F7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F73D2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3D2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3D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3D2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3D2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73D2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D26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semiHidden/>
    <w:rsid w:val="00F73D26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semiHidden/>
    <w:rsid w:val="00F73D26"/>
    <w:rPr>
      <w:rFonts w:ascii="Cambria" w:eastAsia="Times New Roman" w:hAnsi="Cambria" w:cs="Times New Roman"/>
      <w:b/>
      <w:bCs/>
      <w:sz w:val="26"/>
      <w:szCs w:val="26"/>
      <w:lang w:val="en-US" w:eastAsia="ro-RO"/>
    </w:rPr>
  </w:style>
  <w:style w:type="character" w:customStyle="1" w:styleId="Heading4Char">
    <w:name w:val="Heading 4 Char"/>
    <w:basedOn w:val="DefaultParagraphFont"/>
    <w:link w:val="Heading4"/>
    <w:semiHidden/>
    <w:rsid w:val="00F73D26"/>
    <w:rPr>
      <w:rFonts w:ascii="Calibri" w:eastAsia="Times New Roman" w:hAnsi="Calibri" w:cs="Times New Roman"/>
      <w:b/>
      <w:bCs/>
      <w:sz w:val="28"/>
      <w:szCs w:val="28"/>
      <w:lang w:val="en-US" w:eastAsia="ro-RO"/>
    </w:rPr>
  </w:style>
  <w:style w:type="character" w:customStyle="1" w:styleId="Heading6Char">
    <w:name w:val="Heading 6 Char"/>
    <w:basedOn w:val="DefaultParagraphFont"/>
    <w:link w:val="Heading6"/>
    <w:semiHidden/>
    <w:rsid w:val="00F73D26"/>
    <w:rPr>
      <w:rFonts w:ascii="Calibri" w:eastAsia="Times New Roman" w:hAnsi="Calibri" w:cs="Times New Roman"/>
      <w:b/>
      <w:bCs/>
      <w:lang w:val="en-US"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73D26"/>
    <w:rPr>
      <w:rFonts w:ascii="Calibri" w:eastAsia="Times New Roman" w:hAnsi="Calibri" w:cs="Times New Roman"/>
      <w:sz w:val="24"/>
      <w:szCs w:val="24"/>
      <w:lang w:val="en-US" w:eastAsia="ro-RO"/>
    </w:rPr>
  </w:style>
  <w:style w:type="character" w:styleId="Hyperlink">
    <w:name w:val="Hyperlink"/>
    <w:semiHidden/>
    <w:unhideWhenUsed/>
    <w:rsid w:val="00F73D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D2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3D26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D2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F73D26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3D26"/>
    <w:rPr>
      <w:rFonts w:ascii="Times New Roman" w:eastAsia="Times New Roman" w:hAnsi="Times New Roman" w:cs="Times New Roman"/>
      <w:color w:val="000000"/>
      <w:sz w:val="28"/>
      <w:szCs w:val="20"/>
      <w:lang w:val="en-US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3D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3D26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D26"/>
    <w:rPr>
      <w:rFonts w:ascii="Times New Roman" w:eastAsia="Times New Roman" w:hAnsi="Times New Roman" w:cs="Times New Roman"/>
      <w:b/>
      <w:bCs/>
      <w:sz w:val="20"/>
      <w:szCs w:val="20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26"/>
    <w:rPr>
      <w:rFonts w:ascii="Tahoma" w:eastAsia="Times New Roman" w:hAnsi="Tahoma" w:cs="Tahoma"/>
      <w:sz w:val="16"/>
      <w:szCs w:val="16"/>
      <w:lang w:val="en-US" w:eastAsia="ro-RO"/>
    </w:rPr>
  </w:style>
  <w:style w:type="paragraph" w:styleId="NoSpacing">
    <w:name w:val="No Spacing"/>
    <w:uiPriority w:val="99"/>
    <w:qFormat/>
    <w:rsid w:val="00F73D2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 Paragraph2,Forth level,List1,bullets,Arial,Header bold,Lettre d'introduction,Bullet line,heading 7,List Paragraph111111,List Paragraph11111,List Paragraph1111111"/>
    <w:basedOn w:val="Normal"/>
    <w:uiPriority w:val="1"/>
    <w:qFormat/>
    <w:rsid w:val="00F73D26"/>
    <w:pPr>
      <w:ind w:left="708"/>
    </w:pPr>
    <w:rPr>
      <w:lang w:eastAsia="en-US"/>
    </w:rPr>
  </w:style>
  <w:style w:type="paragraph" w:customStyle="1" w:styleId="CharChar3">
    <w:name w:val="Char Char3"/>
    <w:basedOn w:val="Normal"/>
    <w:uiPriority w:val="99"/>
    <w:rsid w:val="00F73D26"/>
    <w:rPr>
      <w:sz w:val="24"/>
      <w:szCs w:val="24"/>
      <w:lang w:val="pl-PL" w:eastAsia="pl-PL"/>
    </w:rPr>
  </w:style>
  <w:style w:type="paragraph" w:customStyle="1" w:styleId="CharCharCharCaracterChar">
    <w:name w:val="Char Char Char Caracter Char"/>
    <w:basedOn w:val="Normal"/>
    <w:uiPriority w:val="99"/>
    <w:rsid w:val="00F73D26"/>
    <w:rPr>
      <w:sz w:val="24"/>
      <w:szCs w:val="24"/>
      <w:lang w:val="pl-PL" w:eastAsia="pl-PL"/>
    </w:rPr>
  </w:style>
  <w:style w:type="character" w:customStyle="1" w:styleId="ListParagraphChar">
    <w:name w:val="List Paragraph Char"/>
    <w:aliases w:val="List Paragraph111 Char,body 2 Char,List Paragraph1 Char,List Paragraph11 Char,Normal bullet 2 Char,Antes de enumeración Char,Listă colorată - Accentuare 11 Char,Bullet Char,Citation List Char,List_Paragraph Char,List Paragraph2 Char"/>
    <w:link w:val="ListParagraph1"/>
    <w:uiPriority w:val="34"/>
    <w:qFormat/>
    <w:locked/>
    <w:rsid w:val="00F73D26"/>
    <w:rPr>
      <w:sz w:val="28"/>
      <w:lang w:val="en-US"/>
    </w:rPr>
  </w:style>
  <w:style w:type="paragraph" w:customStyle="1" w:styleId="ListParagraph1">
    <w:name w:val="List Paragraph1"/>
    <w:aliases w:val="List Paragraph111,body 2,List Paragraph11,List Paragraph112,Normal bullet 2,Antes de enumeración,Listă colorată - Accentuare 11,Bullet,Citation List,List_Paragraph,Multilevel para_II,List Paragraph21,List Paragraph1111"/>
    <w:basedOn w:val="Normal"/>
    <w:link w:val="ListParagraphChar"/>
    <w:uiPriority w:val="34"/>
    <w:qFormat/>
    <w:rsid w:val="00F73D26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tyle">
    <w:name w:val="Style"/>
    <w:uiPriority w:val="99"/>
    <w:rsid w:val="00F7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F73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10">
    <w:name w:val="Heading #1_"/>
    <w:link w:val="Heading11"/>
    <w:locked/>
    <w:rsid w:val="00F73D26"/>
    <w:rPr>
      <w:sz w:val="30"/>
      <w:szCs w:val="30"/>
      <w:shd w:val="clear" w:color="auto" w:fill="FFFFFF"/>
    </w:rPr>
  </w:style>
  <w:style w:type="paragraph" w:customStyle="1" w:styleId="Heading11">
    <w:name w:val="Heading #1"/>
    <w:basedOn w:val="Normal"/>
    <w:link w:val="Heading10"/>
    <w:rsid w:val="00F73D26"/>
    <w:pPr>
      <w:widowControl w:val="0"/>
      <w:shd w:val="clear" w:color="auto" w:fill="FFFFFF"/>
      <w:spacing w:before="300" w:after="720" w:line="0" w:lineRule="atLeast"/>
      <w:ind w:hanging="3460"/>
      <w:outlineLvl w:val="0"/>
    </w:pPr>
    <w:rPr>
      <w:rFonts w:asciiTheme="minorHAnsi" w:eastAsiaTheme="minorHAnsi" w:hAnsiTheme="minorHAnsi" w:cstheme="minorBidi"/>
      <w:sz w:val="30"/>
      <w:szCs w:val="30"/>
      <w:lang w:val="ro-RO" w:eastAsia="en-US"/>
    </w:rPr>
  </w:style>
  <w:style w:type="character" w:styleId="CommentReference">
    <w:name w:val="annotation reference"/>
    <w:semiHidden/>
    <w:unhideWhenUsed/>
    <w:rsid w:val="00F73D26"/>
    <w:rPr>
      <w:sz w:val="16"/>
      <w:szCs w:val="16"/>
    </w:rPr>
  </w:style>
  <w:style w:type="character" w:customStyle="1" w:styleId="st1">
    <w:name w:val="st1"/>
    <w:rsid w:val="00F73D26"/>
  </w:style>
  <w:style w:type="character" w:customStyle="1" w:styleId="slitbdy">
    <w:name w:val="s_lit_bdy"/>
    <w:rsid w:val="00F73D26"/>
  </w:style>
  <w:style w:type="character" w:customStyle="1" w:styleId="a">
    <w:name w:val="_"/>
    <w:rsid w:val="00F73D26"/>
  </w:style>
  <w:style w:type="character" w:customStyle="1" w:styleId="pg-23ff2">
    <w:name w:val="pg-23ff2"/>
    <w:rsid w:val="00F73D26"/>
  </w:style>
  <w:style w:type="character" w:customStyle="1" w:styleId="CharacterStyle2">
    <w:name w:val="Character Style 2"/>
    <w:rsid w:val="00F73D26"/>
    <w:rPr>
      <w:sz w:val="20"/>
      <w:szCs w:val="20"/>
    </w:rPr>
  </w:style>
  <w:style w:type="table" w:styleId="TableGrid">
    <w:name w:val="Table Grid"/>
    <w:basedOn w:val="TableNormal"/>
    <w:rsid w:val="00F7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5">
    <w:name w:val="Imported Style 5"/>
    <w:rsid w:val="00F73D2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F73D2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3D2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3D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3D2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3D2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73D2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D26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semiHidden/>
    <w:rsid w:val="00F73D26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semiHidden/>
    <w:rsid w:val="00F73D26"/>
    <w:rPr>
      <w:rFonts w:ascii="Cambria" w:eastAsia="Times New Roman" w:hAnsi="Cambria" w:cs="Times New Roman"/>
      <w:b/>
      <w:bCs/>
      <w:sz w:val="26"/>
      <w:szCs w:val="26"/>
      <w:lang w:val="en-US" w:eastAsia="ro-RO"/>
    </w:rPr>
  </w:style>
  <w:style w:type="character" w:customStyle="1" w:styleId="Heading4Char">
    <w:name w:val="Heading 4 Char"/>
    <w:basedOn w:val="DefaultParagraphFont"/>
    <w:link w:val="Heading4"/>
    <w:semiHidden/>
    <w:rsid w:val="00F73D26"/>
    <w:rPr>
      <w:rFonts w:ascii="Calibri" w:eastAsia="Times New Roman" w:hAnsi="Calibri" w:cs="Times New Roman"/>
      <w:b/>
      <w:bCs/>
      <w:sz w:val="28"/>
      <w:szCs w:val="28"/>
      <w:lang w:val="en-US" w:eastAsia="ro-RO"/>
    </w:rPr>
  </w:style>
  <w:style w:type="character" w:customStyle="1" w:styleId="Heading6Char">
    <w:name w:val="Heading 6 Char"/>
    <w:basedOn w:val="DefaultParagraphFont"/>
    <w:link w:val="Heading6"/>
    <w:semiHidden/>
    <w:rsid w:val="00F73D26"/>
    <w:rPr>
      <w:rFonts w:ascii="Calibri" w:eastAsia="Times New Roman" w:hAnsi="Calibri" w:cs="Times New Roman"/>
      <w:b/>
      <w:bCs/>
      <w:lang w:val="en-US"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73D26"/>
    <w:rPr>
      <w:rFonts w:ascii="Calibri" w:eastAsia="Times New Roman" w:hAnsi="Calibri" w:cs="Times New Roman"/>
      <w:sz w:val="24"/>
      <w:szCs w:val="24"/>
      <w:lang w:val="en-US" w:eastAsia="ro-RO"/>
    </w:rPr>
  </w:style>
  <w:style w:type="character" w:styleId="Hyperlink">
    <w:name w:val="Hyperlink"/>
    <w:semiHidden/>
    <w:unhideWhenUsed/>
    <w:rsid w:val="00F73D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D2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3D26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D2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F73D26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3D26"/>
    <w:rPr>
      <w:rFonts w:ascii="Times New Roman" w:eastAsia="Times New Roman" w:hAnsi="Times New Roman" w:cs="Times New Roman"/>
      <w:color w:val="000000"/>
      <w:sz w:val="28"/>
      <w:szCs w:val="20"/>
      <w:lang w:val="en-US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3D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3D26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D26"/>
    <w:rPr>
      <w:rFonts w:ascii="Times New Roman" w:eastAsia="Times New Roman" w:hAnsi="Times New Roman" w:cs="Times New Roman"/>
      <w:b/>
      <w:bCs/>
      <w:sz w:val="20"/>
      <w:szCs w:val="20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26"/>
    <w:rPr>
      <w:rFonts w:ascii="Tahoma" w:eastAsia="Times New Roman" w:hAnsi="Tahoma" w:cs="Tahoma"/>
      <w:sz w:val="16"/>
      <w:szCs w:val="16"/>
      <w:lang w:val="en-US" w:eastAsia="ro-RO"/>
    </w:rPr>
  </w:style>
  <w:style w:type="paragraph" w:styleId="NoSpacing">
    <w:name w:val="No Spacing"/>
    <w:uiPriority w:val="99"/>
    <w:qFormat/>
    <w:rsid w:val="00F73D2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 Paragraph2,Forth level,List1,bullets,Arial,Header bold,Lettre d'introduction,Bullet line,heading 7,List Paragraph111111,List Paragraph11111,List Paragraph1111111"/>
    <w:basedOn w:val="Normal"/>
    <w:uiPriority w:val="1"/>
    <w:qFormat/>
    <w:rsid w:val="00F73D26"/>
    <w:pPr>
      <w:ind w:left="708"/>
    </w:pPr>
    <w:rPr>
      <w:lang w:eastAsia="en-US"/>
    </w:rPr>
  </w:style>
  <w:style w:type="paragraph" w:customStyle="1" w:styleId="CharChar3">
    <w:name w:val="Char Char3"/>
    <w:basedOn w:val="Normal"/>
    <w:uiPriority w:val="99"/>
    <w:rsid w:val="00F73D26"/>
    <w:rPr>
      <w:sz w:val="24"/>
      <w:szCs w:val="24"/>
      <w:lang w:val="pl-PL" w:eastAsia="pl-PL"/>
    </w:rPr>
  </w:style>
  <w:style w:type="paragraph" w:customStyle="1" w:styleId="CharCharCharCaracterChar">
    <w:name w:val="Char Char Char Caracter Char"/>
    <w:basedOn w:val="Normal"/>
    <w:uiPriority w:val="99"/>
    <w:rsid w:val="00F73D26"/>
    <w:rPr>
      <w:sz w:val="24"/>
      <w:szCs w:val="24"/>
      <w:lang w:val="pl-PL" w:eastAsia="pl-PL"/>
    </w:rPr>
  </w:style>
  <w:style w:type="character" w:customStyle="1" w:styleId="ListParagraphChar">
    <w:name w:val="List Paragraph Char"/>
    <w:aliases w:val="List Paragraph111 Char,body 2 Char,List Paragraph1 Char,List Paragraph11 Char,Normal bullet 2 Char,Antes de enumeración Char,Listă colorată - Accentuare 11 Char,Bullet Char,Citation List Char,List_Paragraph Char,List Paragraph2 Char"/>
    <w:link w:val="ListParagraph1"/>
    <w:uiPriority w:val="34"/>
    <w:qFormat/>
    <w:locked/>
    <w:rsid w:val="00F73D26"/>
    <w:rPr>
      <w:sz w:val="28"/>
      <w:lang w:val="en-US"/>
    </w:rPr>
  </w:style>
  <w:style w:type="paragraph" w:customStyle="1" w:styleId="ListParagraph1">
    <w:name w:val="List Paragraph1"/>
    <w:aliases w:val="List Paragraph111,body 2,List Paragraph11,List Paragraph112,Normal bullet 2,Antes de enumeración,Listă colorată - Accentuare 11,Bullet,Citation List,List_Paragraph,Multilevel para_II,List Paragraph21,List Paragraph1111"/>
    <w:basedOn w:val="Normal"/>
    <w:link w:val="ListParagraphChar"/>
    <w:uiPriority w:val="34"/>
    <w:qFormat/>
    <w:rsid w:val="00F73D26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tyle">
    <w:name w:val="Style"/>
    <w:uiPriority w:val="99"/>
    <w:rsid w:val="00F7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F73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10">
    <w:name w:val="Heading #1_"/>
    <w:link w:val="Heading11"/>
    <w:locked/>
    <w:rsid w:val="00F73D26"/>
    <w:rPr>
      <w:sz w:val="30"/>
      <w:szCs w:val="30"/>
      <w:shd w:val="clear" w:color="auto" w:fill="FFFFFF"/>
    </w:rPr>
  </w:style>
  <w:style w:type="paragraph" w:customStyle="1" w:styleId="Heading11">
    <w:name w:val="Heading #1"/>
    <w:basedOn w:val="Normal"/>
    <w:link w:val="Heading10"/>
    <w:rsid w:val="00F73D26"/>
    <w:pPr>
      <w:widowControl w:val="0"/>
      <w:shd w:val="clear" w:color="auto" w:fill="FFFFFF"/>
      <w:spacing w:before="300" w:after="720" w:line="0" w:lineRule="atLeast"/>
      <w:ind w:hanging="3460"/>
      <w:outlineLvl w:val="0"/>
    </w:pPr>
    <w:rPr>
      <w:rFonts w:asciiTheme="minorHAnsi" w:eastAsiaTheme="minorHAnsi" w:hAnsiTheme="minorHAnsi" w:cstheme="minorBidi"/>
      <w:sz w:val="30"/>
      <w:szCs w:val="30"/>
      <w:lang w:val="ro-RO" w:eastAsia="en-US"/>
    </w:rPr>
  </w:style>
  <w:style w:type="character" w:styleId="CommentReference">
    <w:name w:val="annotation reference"/>
    <w:semiHidden/>
    <w:unhideWhenUsed/>
    <w:rsid w:val="00F73D26"/>
    <w:rPr>
      <w:sz w:val="16"/>
      <w:szCs w:val="16"/>
    </w:rPr>
  </w:style>
  <w:style w:type="character" w:customStyle="1" w:styleId="st1">
    <w:name w:val="st1"/>
    <w:rsid w:val="00F73D26"/>
  </w:style>
  <w:style w:type="character" w:customStyle="1" w:styleId="slitbdy">
    <w:name w:val="s_lit_bdy"/>
    <w:rsid w:val="00F73D26"/>
  </w:style>
  <w:style w:type="character" w:customStyle="1" w:styleId="a">
    <w:name w:val="_"/>
    <w:rsid w:val="00F73D26"/>
  </w:style>
  <w:style w:type="character" w:customStyle="1" w:styleId="pg-23ff2">
    <w:name w:val="pg-23ff2"/>
    <w:rsid w:val="00F73D26"/>
  </w:style>
  <w:style w:type="character" w:customStyle="1" w:styleId="CharacterStyle2">
    <w:name w:val="Character Style 2"/>
    <w:rsid w:val="00F73D26"/>
    <w:rPr>
      <w:sz w:val="20"/>
      <w:szCs w:val="20"/>
    </w:rPr>
  </w:style>
  <w:style w:type="table" w:styleId="TableGrid">
    <w:name w:val="Table Grid"/>
    <w:basedOn w:val="TableNormal"/>
    <w:rsid w:val="00F7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5">
    <w:name w:val="Imported Style 5"/>
    <w:rsid w:val="00F73D2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1413</Words>
  <Characters>8199</Characters>
  <Application>Microsoft Office Word</Application>
  <DocSecurity>0</DocSecurity>
  <Lines>68</Lines>
  <Paragraphs>19</Paragraphs>
  <ScaleCrop>false</ScaleCrop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2022-12-06T12:34:00Z</dcterms:created>
  <dcterms:modified xsi:type="dcterms:W3CDTF">2022-12-06T13:03:00Z</dcterms:modified>
</cp:coreProperties>
</file>